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05" w:rsidRPr="009617F9" w:rsidRDefault="00546305" w:rsidP="00546305">
      <w:pPr>
        <w:jc w:val="center"/>
        <w:rPr>
          <w:rFonts w:ascii="Nikosh" w:hAnsi="Nikosh" w:cs="Nikosh"/>
          <w:sz w:val="44"/>
          <w:szCs w:val="44"/>
          <w:lang w:bidi="bn-IN"/>
        </w:rPr>
      </w:pPr>
      <w:r w:rsidRPr="009617F9">
        <w:rPr>
          <w:rFonts w:ascii="Nikosh" w:hAnsi="Nikosh" w:cs="Nikosh"/>
          <w:sz w:val="44"/>
          <w:szCs w:val="44"/>
          <w:cs/>
          <w:lang w:bidi="bn-IN"/>
        </w:rPr>
        <w:t>প্র</w:t>
      </w:r>
      <w:r w:rsidRPr="009617F9">
        <w:rPr>
          <w:rFonts w:ascii="Nikosh" w:hAnsi="Nikosh" w:cs="Nikosh" w:hint="cs"/>
          <w:sz w:val="44"/>
          <w:szCs w:val="44"/>
          <w:cs/>
          <w:lang w:bidi="bn-IN"/>
        </w:rPr>
        <w:t>ে</w:t>
      </w:r>
      <w:r w:rsidRPr="009617F9">
        <w:rPr>
          <w:rFonts w:ascii="Nikosh" w:hAnsi="Nikosh" w:cs="Nikosh"/>
          <w:sz w:val="44"/>
          <w:szCs w:val="44"/>
          <w:cs/>
          <w:lang w:bidi="bn-IN"/>
        </w:rPr>
        <w:t>স রিলিজ</w:t>
      </w:r>
      <w:r w:rsidRPr="009617F9">
        <w:rPr>
          <w:rFonts w:ascii="Nikosh" w:hAnsi="Nikosh" w:cs="Nikosh" w:hint="cs"/>
          <w:sz w:val="44"/>
          <w:szCs w:val="44"/>
          <w:cs/>
          <w:lang w:bidi="bn-IN"/>
        </w:rPr>
        <w:t xml:space="preserve"> </w:t>
      </w:r>
    </w:p>
    <w:p w:rsidR="009617F9" w:rsidRPr="00546305" w:rsidRDefault="009617F9" w:rsidP="00546305">
      <w:pPr>
        <w:jc w:val="center"/>
        <w:rPr>
          <w:rFonts w:ascii="Nikosh" w:hAnsi="Nikosh" w:cs="Nikosh"/>
          <w:sz w:val="44"/>
          <w:szCs w:val="44"/>
          <w:u w:val="single"/>
          <w:cs/>
          <w:lang w:bidi="bn-IN"/>
        </w:rPr>
      </w:pPr>
      <w:r>
        <w:rPr>
          <w:rFonts w:ascii="Nikosh" w:hAnsi="Nikosh" w:cs="Nikosh"/>
          <w:noProof/>
          <w:sz w:val="44"/>
          <w:szCs w:val="44"/>
          <w:u w:val="single"/>
          <w:lang w:bidi="bn-BD"/>
        </w:rPr>
        <w:drawing>
          <wp:inline distT="0" distB="0" distL="0" distR="0">
            <wp:extent cx="5405935" cy="3597513"/>
            <wp:effectExtent l="19050" t="0" r="4265" b="0"/>
            <wp:docPr id="1" name="Picture 0" descr="2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2.JPG"/>
                    <pic:cNvPicPr/>
                  </pic:nvPicPr>
                  <pic:blipFill>
                    <a:blip r:embed="rId5" cstate="print"/>
                    <a:srcRect r="876" b="3444"/>
                    <a:stretch>
                      <a:fillRect/>
                    </a:stretch>
                  </pic:blipFill>
                  <pic:spPr>
                    <a:xfrm>
                      <a:off x="0" y="0"/>
                      <a:ext cx="5405935" cy="3597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BCD" w:rsidRPr="00A81740" w:rsidRDefault="00546305" w:rsidP="0044619B">
      <w:pPr>
        <w:spacing w:after="0" w:line="300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 w:rsidRPr="007765D3">
        <w:rPr>
          <w:rFonts w:ascii="Nikosh" w:hAnsi="Nikosh" w:cs="Nikosh"/>
          <w:sz w:val="28"/>
          <w:szCs w:val="28"/>
          <w:cs/>
          <w:lang w:bidi="bn-IN"/>
        </w:rPr>
        <w:t xml:space="preserve">বাংলাদেশ ট্রেড এন্ড ট্যারিফ কমিশনের সক্ষমতা বৃদ্ধিকরণ প্রকল্পের আওতায় </w:t>
      </w:r>
      <w:r w:rsidR="00BC5C1B" w:rsidRPr="00961289">
        <w:rPr>
          <w:rFonts w:ascii="Times New Roman" w:hAnsi="Times New Roman" w:cs="Times New Roman"/>
          <w:b/>
          <w:sz w:val="24"/>
          <w:szCs w:val="24"/>
          <w:cs/>
          <w:lang w:bidi="bn-IN"/>
        </w:rPr>
        <w:t>“</w:t>
      </w:r>
      <w:r w:rsidRPr="00961289">
        <w:rPr>
          <w:rFonts w:ascii="Times New Roman" w:eastAsia="Times New Roman" w:hAnsi="Times New Roman" w:cs="Times New Roman"/>
          <w:b/>
          <w:bCs/>
          <w:sz w:val="24"/>
          <w:szCs w:val="24"/>
        </w:rPr>
        <w:t>Identification of Probable FTA/PTA Partners of Bangladesh</w:t>
      </w:r>
      <w:r w:rsidR="00BC5C1B" w:rsidRPr="00961289">
        <w:rPr>
          <w:rFonts w:ascii="Times New Roman" w:eastAsia="Times New Roman" w:hAnsi="Times New Roman" w:cs="Times New Roman"/>
          <w:b/>
          <w:bCs/>
          <w:sz w:val="24"/>
          <w:szCs w:val="24"/>
          <w:cs/>
          <w:lang w:bidi="bn-IN"/>
        </w:rPr>
        <w:t>”</w:t>
      </w:r>
      <w:r w:rsidR="00A81740">
        <w:rPr>
          <w:rFonts w:ascii="Nikosh" w:eastAsia="Times New Roman" w:hAnsi="Nikosh" w:cs="Nikosh" w:hint="cs"/>
          <w:bCs/>
          <w:sz w:val="28"/>
          <w:szCs w:val="28"/>
          <w:cs/>
          <w:lang w:bidi="bn-IN"/>
        </w:rPr>
        <w:t xml:space="preserve"> </w:t>
      </w:r>
      <w:r w:rsidRPr="007765D3">
        <w:rPr>
          <w:rFonts w:ascii="Nikosh" w:hAnsi="Nikosh" w:cs="Nikosh"/>
          <w:sz w:val="28"/>
          <w:szCs w:val="28"/>
          <w:cs/>
          <w:lang w:bidi="bn-IN"/>
        </w:rPr>
        <w:t>বিষয়ক দিনব্যাপী একটি সেমিনার</w:t>
      </w:r>
      <w:r w:rsidR="00250621" w:rsidRPr="007765D3">
        <w:rPr>
          <w:rFonts w:ascii="Nikosh" w:hAnsi="Nikosh" w:cs="Nikosh"/>
          <w:sz w:val="28"/>
          <w:szCs w:val="28"/>
          <w:cs/>
          <w:lang w:bidi="bn-IN"/>
        </w:rPr>
        <w:t xml:space="preserve"> ১৮ অক্টোবর, ২০২২ তারিখ সকাল ৯:০০ টায় বিয়াম ফাউন্ডেশনের</w:t>
      </w:r>
      <w:r w:rsidR="00CC2474" w:rsidRPr="007765D3">
        <w:rPr>
          <w:rFonts w:ascii="Nikosh" w:hAnsi="Nikosh" w:cs="Nikosh"/>
          <w:sz w:val="28"/>
          <w:szCs w:val="28"/>
          <w:cs/>
          <w:lang w:bidi="bn-IN"/>
        </w:rPr>
        <w:t xml:space="preserve"> মাল্টিপারপাস </w:t>
      </w:r>
      <w:r w:rsidR="00250621" w:rsidRPr="007765D3">
        <w:rPr>
          <w:rFonts w:ascii="Nikosh" w:hAnsi="Nikosh" w:cs="Nikosh"/>
          <w:sz w:val="28"/>
          <w:szCs w:val="28"/>
          <w:cs/>
          <w:lang w:bidi="bn-IN"/>
        </w:rPr>
        <w:t>হল</w:t>
      </w:r>
      <w:r w:rsidRPr="007765D3">
        <w:rPr>
          <w:rFonts w:ascii="Nikosh" w:hAnsi="Nikosh" w:cs="Nikosh"/>
          <w:sz w:val="28"/>
          <w:szCs w:val="28"/>
          <w:cs/>
          <w:lang w:bidi="bn-IN"/>
        </w:rPr>
        <w:t xml:space="preserve"> ৬৩</w:t>
      </w:r>
      <w:r w:rsidRPr="007765D3">
        <w:rPr>
          <w:rFonts w:ascii="Nikosh" w:hAnsi="Nikosh" w:cs="Nikosh"/>
          <w:sz w:val="28"/>
          <w:szCs w:val="28"/>
          <w:rtl/>
          <w:cs/>
        </w:rPr>
        <w:t xml:space="preserve">, </w:t>
      </w:r>
      <w:r w:rsidRPr="007765D3">
        <w:rPr>
          <w:rFonts w:ascii="Nikosh" w:hAnsi="Nikosh" w:cs="Nikosh"/>
          <w:sz w:val="28"/>
          <w:szCs w:val="28"/>
          <w:rtl/>
          <w:cs/>
          <w:lang w:bidi="bn-IN"/>
        </w:rPr>
        <w:t>নিউ ইস্কাটন</w:t>
      </w:r>
      <w:r w:rsidRPr="007765D3">
        <w:rPr>
          <w:rFonts w:ascii="Nikosh" w:hAnsi="Nikosh" w:cs="Nikosh"/>
          <w:sz w:val="28"/>
          <w:szCs w:val="28"/>
          <w:rtl/>
          <w:cs/>
        </w:rPr>
        <w:t xml:space="preserve">, </w:t>
      </w:r>
      <w:r w:rsidRPr="007765D3">
        <w:rPr>
          <w:rFonts w:ascii="Nikosh" w:hAnsi="Nikosh" w:cs="Nikosh"/>
          <w:sz w:val="28"/>
          <w:szCs w:val="28"/>
          <w:rtl/>
          <w:cs/>
          <w:lang w:bidi="bn-IN"/>
        </w:rPr>
        <w:t xml:space="preserve">ঢাকায় </w:t>
      </w:r>
      <w:r w:rsidR="00A54D06" w:rsidRPr="007765D3">
        <w:rPr>
          <w:rFonts w:ascii="Nikosh" w:hAnsi="Nikosh" w:cs="Nikosh"/>
          <w:sz w:val="28"/>
          <w:szCs w:val="28"/>
          <w:cs/>
          <w:lang w:bidi="bn-IN"/>
        </w:rPr>
        <w:t>অনুষ্ঠিত হয়</w:t>
      </w:r>
      <w:r w:rsidRPr="007765D3">
        <w:rPr>
          <w:rFonts w:ascii="Nikosh" w:hAnsi="Nikosh" w:cs="Nikosh"/>
          <w:sz w:val="28"/>
          <w:szCs w:val="28"/>
          <w:cs/>
          <w:lang w:bidi="hi-IN"/>
        </w:rPr>
        <w:t>।</w:t>
      </w:r>
      <w:r w:rsidR="009541E8" w:rsidRPr="007765D3">
        <w:rPr>
          <w:rFonts w:ascii="Nikosh" w:hAnsi="Nikosh" w:cs="Nikosh"/>
          <w:sz w:val="28"/>
          <w:szCs w:val="28"/>
          <w:cs/>
          <w:lang w:bidi="bn-IN"/>
        </w:rPr>
        <w:t xml:space="preserve"> সেমিনারে প্রধান অতিথি ছিলেন বাণিজ্য মন্ত্রণালয়ের সিনিয়র সচিব তপন কান্তি ঘোষ।</w:t>
      </w:r>
      <w:r w:rsidR="00B20B7D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B20B7D" w:rsidRPr="007765D3">
        <w:rPr>
          <w:rFonts w:ascii="Nikosh" w:hAnsi="Nikosh" w:cs="Nikosh"/>
          <w:sz w:val="28"/>
          <w:szCs w:val="28"/>
          <w:cs/>
          <w:lang w:bidi="bn-IN"/>
        </w:rPr>
        <w:t xml:space="preserve">প্রধান অতিথি </w:t>
      </w:r>
      <w:r w:rsidR="00B20B7D">
        <w:rPr>
          <w:rFonts w:ascii="Nikosh" w:hAnsi="Nikosh" w:cs="Nikosh" w:hint="cs"/>
          <w:sz w:val="28"/>
          <w:szCs w:val="28"/>
          <w:cs/>
          <w:lang w:bidi="bn-IN"/>
        </w:rPr>
        <w:t>তাঁর বক্তব্যে</w:t>
      </w:r>
      <w:r w:rsidR="00B20B7D" w:rsidRPr="00B20B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20B7D" w:rsidRPr="00B20B7D">
        <w:rPr>
          <w:rFonts w:ascii="Times New Roman" w:eastAsia="Times New Roman" w:hAnsi="Times New Roman" w:cs="Times New Roman"/>
          <w:bCs/>
          <w:sz w:val="24"/>
          <w:szCs w:val="24"/>
        </w:rPr>
        <w:t>FTA/PTA</w:t>
      </w:r>
      <w:r w:rsidR="00B20B7D">
        <w:rPr>
          <w:rFonts w:ascii="Times New Roman" w:eastAsia="Times New Roman" w:hAnsi="Times New Roman" w:cs="Vrinda" w:hint="cs"/>
          <w:b/>
          <w:bCs/>
          <w:sz w:val="24"/>
          <w:szCs w:val="30"/>
          <w:cs/>
          <w:lang w:bidi="bn-IN"/>
        </w:rPr>
        <w:t xml:space="preserve"> </w:t>
      </w:r>
      <w:r w:rsidR="00B20B7D">
        <w:rPr>
          <w:rFonts w:ascii="Nikosh" w:hAnsi="Nikosh" w:cs="Nikosh" w:hint="cs"/>
          <w:sz w:val="28"/>
          <w:szCs w:val="28"/>
          <w:cs/>
          <w:lang w:bidi="bn-IN"/>
        </w:rPr>
        <w:t>গঠনে পরিবেশ, শ্রম ইস্যু</w:t>
      </w:r>
      <w:r w:rsidR="00351327">
        <w:rPr>
          <w:rFonts w:ascii="Nikosh" w:hAnsi="Nikosh" w:cs="Nikosh" w:hint="cs"/>
          <w:sz w:val="28"/>
          <w:szCs w:val="28"/>
          <w:cs/>
          <w:lang w:bidi="bn-IN"/>
        </w:rPr>
        <w:t>সহ</w:t>
      </w:r>
      <w:r w:rsidR="00B20B7D">
        <w:rPr>
          <w:rFonts w:ascii="Nikosh" w:hAnsi="Nikosh" w:cs="Nikosh" w:hint="cs"/>
          <w:sz w:val="28"/>
          <w:szCs w:val="28"/>
          <w:cs/>
          <w:lang w:bidi="bn-IN"/>
        </w:rPr>
        <w:t xml:space="preserve"> বাণিজ্য সহজীকরণের ওপর গুরুত্বারোপ করেন। </w:t>
      </w:r>
      <w:r w:rsidR="009541E8" w:rsidRPr="007765D3">
        <w:rPr>
          <w:rFonts w:ascii="Nikosh" w:hAnsi="Nikosh" w:cs="Nikosh"/>
          <w:sz w:val="28"/>
          <w:szCs w:val="28"/>
          <w:cs/>
          <w:lang w:bidi="bn-IN"/>
        </w:rPr>
        <w:t>সেমিনারে সভাপতিত্ব করেন বাংলাদেশ ট্রেড এন্ড ট্যারিফ কমিশনের</w:t>
      </w:r>
      <w:r w:rsidR="00C22E02" w:rsidRPr="007765D3">
        <w:rPr>
          <w:rFonts w:ascii="Nikosh" w:hAnsi="Nikosh" w:cs="Nikosh"/>
          <w:sz w:val="28"/>
          <w:szCs w:val="28"/>
          <w:cs/>
          <w:lang w:bidi="bn-IN"/>
        </w:rPr>
        <w:t xml:space="preserve"> চেয়ারম্যান</w:t>
      </w:r>
      <w:r w:rsidR="009541E8" w:rsidRPr="007765D3">
        <w:rPr>
          <w:rFonts w:ascii="Nikosh" w:hAnsi="Nikosh" w:cs="Nikosh"/>
          <w:sz w:val="28"/>
          <w:szCs w:val="28"/>
          <w:cs/>
          <w:lang w:bidi="bn-IN"/>
        </w:rPr>
        <w:t xml:space="preserve"> (সরকারের সচিব) মাহফুজা আখতার।</w:t>
      </w:r>
      <w:r w:rsidR="008A3D81" w:rsidRPr="007765D3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="00C17C14">
        <w:rPr>
          <w:rFonts w:ascii="Nikosh" w:hAnsi="Nikosh" w:cs="Nikosh"/>
          <w:sz w:val="28"/>
          <w:szCs w:val="28"/>
          <w:cs/>
          <w:lang w:bidi="bn-IN"/>
        </w:rPr>
        <w:t>সভাপতি</w:t>
      </w:r>
      <w:r w:rsidR="00C17C14">
        <w:rPr>
          <w:rFonts w:ascii="Nikosh" w:hAnsi="Nikosh" w:cs="Nikosh" w:hint="cs"/>
          <w:sz w:val="28"/>
          <w:szCs w:val="28"/>
          <w:cs/>
          <w:lang w:bidi="bn-IN"/>
        </w:rPr>
        <w:t xml:space="preserve"> তাঁর বক্তব্যে বলেন,</w:t>
      </w:r>
      <w:r w:rsidR="00C17C14" w:rsidRPr="00C1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17C14" w:rsidRPr="00961289">
        <w:rPr>
          <w:rFonts w:ascii="Times New Roman" w:eastAsia="Times New Roman" w:hAnsi="Times New Roman" w:cs="Times New Roman"/>
          <w:b/>
          <w:bCs/>
          <w:sz w:val="24"/>
          <w:szCs w:val="24"/>
        </w:rPr>
        <w:t>FTA/PTA</w:t>
      </w:r>
      <w:r w:rsidR="00C17C14">
        <w:rPr>
          <w:rFonts w:ascii="Times New Roman" w:eastAsia="Times New Roman" w:hAnsi="Times New Roman" w:cs="Vrinda" w:hint="cs"/>
          <w:b/>
          <w:bCs/>
          <w:sz w:val="24"/>
          <w:szCs w:val="30"/>
          <w:cs/>
          <w:lang w:bidi="bn-IN"/>
        </w:rPr>
        <w:t xml:space="preserve"> </w:t>
      </w:r>
      <w:r w:rsidR="00C17C14">
        <w:rPr>
          <w:rFonts w:ascii="Nikosh" w:hAnsi="Nikosh" w:cs="Nikosh" w:hint="cs"/>
          <w:sz w:val="28"/>
          <w:szCs w:val="28"/>
          <w:cs/>
          <w:lang w:bidi="bn-IN"/>
        </w:rPr>
        <w:t>গঠন পরিকল্পনায় ক্ষুদ্র, মাঝারি ও বৃহৎ শিল্পের পণ্য বহুমূখীকরণসহ পোশাক আ</w:t>
      </w:r>
      <w:r w:rsidR="00ED3F2C">
        <w:rPr>
          <w:rFonts w:ascii="Nikosh" w:hAnsi="Nikosh" w:cs="Nikosh" w:hint="cs"/>
          <w:sz w:val="28"/>
          <w:szCs w:val="28"/>
          <w:cs/>
          <w:lang w:bidi="bn-IN"/>
        </w:rPr>
        <w:t>মদানিকারক দেশ বিবেচনায় রাখা</w:t>
      </w:r>
      <w:r w:rsidR="00C17C14">
        <w:rPr>
          <w:rFonts w:ascii="Nikosh" w:hAnsi="Nikosh" w:cs="Nikosh" w:hint="cs"/>
          <w:sz w:val="28"/>
          <w:szCs w:val="28"/>
          <w:cs/>
          <w:lang w:bidi="hi-IN"/>
        </w:rPr>
        <w:t>।</w:t>
      </w:r>
      <w:r w:rsidR="00C17C14" w:rsidRPr="00B20B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D1EA4" w:rsidRPr="007765D3">
        <w:rPr>
          <w:rFonts w:ascii="Nikosh" w:hAnsi="Nikosh" w:cs="Nikosh" w:hint="cs"/>
          <w:sz w:val="28"/>
          <w:szCs w:val="28"/>
          <w:cs/>
          <w:lang w:bidi="bn-IN"/>
        </w:rPr>
        <w:t xml:space="preserve">স্বাগত বক্তব্য রাখেন </w:t>
      </w:r>
      <w:r w:rsidR="009D1EA4" w:rsidRPr="007765D3">
        <w:rPr>
          <w:rFonts w:ascii="Nikosh" w:hAnsi="Nikosh" w:cs="Nikosh"/>
          <w:sz w:val="28"/>
          <w:szCs w:val="28"/>
          <w:cs/>
          <w:lang w:bidi="bn-IN"/>
        </w:rPr>
        <w:t xml:space="preserve">বাংলাদেশ ট্রেড এন্ড ট্যারিফ কমিশনের </w:t>
      </w:r>
      <w:r w:rsidR="009D1EA4" w:rsidRPr="007765D3">
        <w:rPr>
          <w:rFonts w:ascii="Nikosh" w:hAnsi="Nikosh" w:cs="Nikosh" w:hint="cs"/>
          <w:sz w:val="28"/>
          <w:szCs w:val="28"/>
          <w:cs/>
          <w:lang w:bidi="bn-IN"/>
        </w:rPr>
        <w:t xml:space="preserve">যুগ্মপ্রধান (চ.দা) ও </w:t>
      </w:r>
      <w:r w:rsidR="009D1EA4" w:rsidRPr="007765D3">
        <w:rPr>
          <w:rFonts w:ascii="Nikosh" w:hAnsi="Nikosh" w:cs="Nikosh"/>
          <w:sz w:val="28"/>
          <w:szCs w:val="28"/>
          <w:cs/>
          <w:lang w:bidi="bn-IN"/>
        </w:rPr>
        <w:t>প্রকল্প</w:t>
      </w:r>
      <w:r w:rsidR="00BE193F" w:rsidRPr="007765D3">
        <w:rPr>
          <w:rFonts w:ascii="Nikosh" w:hAnsi="Nikosh" w:cs="Nikosh" w:hint="cs"/>
          <w:sz w:val="28"/>
          <w:szCs w:val="28"/>
          <w:cs/>
          <w:lang w:bidi="bn-IN"/>
        </w:rPr>
        <w:t xml:space="preserve"> পরিচালক মো: মশিউল আলম। </w:t>
      </w:r>
      <w:r w:rsidR="009D1EA4" w:rsidRPr="007765D3">
        <w:rPr>
          <w:rFonts w:ascii="Nikosh" w:hAnsi="Nikosh" w:cs="Nikosh"/>
          <w:sz w:val="28"/>
          <w:szCs w:val="28"/>
          <w:cs/>
          <w:lang w:bidi="bn-IN"/>
        </w:rPr>
        <w:t>সেমিনারে</w:t>
      </w:r>
      <w:r w:rsidR="009D1EA4" w:rsidRPr="007765D3">
        <w:rPr>
          <w:rFonts w:ascii="Nikosh" w:hAnsi="Nikosh" w:cs="Nikosh" w:hint="cs"/>
          <w:sz w:val="28"/>
          <w:szCs w:val="28"/>
          <w:cs/>
          <w:lang w:bidi="bn-IN"/>
        </w:rPr>
        <w:t xml:space="preserve">র </w:t>
      </w:r>
      <w:r w:rsidR="00757C29" w:rsidRPr="007765D3">
        <w:rPr>
          <w:rFonts w:ascii="Nikosh" w:hAnsi="Nikosh" w:cs="Nikosh" w:hint="cs"/>
          <w:sz w:val="28"/>
          <w:szCs w:val="28"/>
          <w:cs/>
          <w:lang w:bidi="bn-IN"/>
        </w:rPr>
        <w:t>মূল প্রবন্ধ</w:t>
      </w:r>
      <w:r w:rsidR="00D01866" w:rsidRPr="007765D3">
        <w:rPr>
          <w:rFonts w:ascii="Nikosh" w:eastAsia="Times New Roman" w:hAnsi="Nikosh" w:cs="Nikosh"/>
          <w:bCs/>
          <w:sz w:val="28"/>
          <w:szCs w:val="28"/>
          <w:lang w:bidi="bn-IN"/>
        </w:rPr>
        <w:t xml:space="preserve"> </w:t>
      </w:r>
      <w:r w:rsidR="00D01866" w:rsidRPr="007765D3">
        <w:rPr>
          <w:rFonts w:ascii="Nikosh" w:hAnsi="Nikosh" w:cs="Nikosh"/>
          <w:sz w:val="28"/>
          <w:szCs w:val="28"/>
          <w:cs/>
          <w:lang w:bidi="bn-IN"/>
        </w:rPr>
        <w:t>উপস্থাপন করেন বাংলাদেশ ফরেন ট্রেড ইনস্টিটিউট এর</w:t>
      </w:r>
      <w:r w:rsidR="00D01866" w:rsidRPr="007765D3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</w:t>
      </w:r>
      <w:r w:rsidR="00D01866" w:rsidRPr="007765D3">
        <w:rPr>
          <w:rFonts w:ascii="Nikosh" w:hAnsi="Nikosh" w:cs="Nikosh"/>
          <w:sz w:val="28"/>
          <w:szCs w:val="28"/>
          <w:cs/>
          <w:lang w:bidi="bn-IN"/>
        </w:rPr>
        <w:t>প্রধান নির্বাহী কর্মকর্তা</w:t>
      </w:r>
      <w:r w:rsidR="00D01866" w:rsidRPr="007765D3">
        <w:rPr>
          <w:rFonts w:ascii="Nikosh" w:hAnsi="Nikosh" w:cs="Nikosh"/>
          <w:sz w:val="28"/>
          <w:szCs w:val="28"/>
        </w:rPr>
        <w:t xml:space="preserve"> </w:t>
      </w:r>
      <w:r w:rsidR="00D01866" w:rsidRPr="007765D3">
        <w:rPr>
          <w:rFonts w:ascii="Nikosh" w:hAnsi="Nikosh" w:cs="Nikosh"/>
          <w:sz w:val="28"/>
          <w:szCs w:val="28"/>
          <w:cs/>
          <w:lang w:bidi="bn-IN"/>
        </w:rPr>
        <w:t>ড</w:t>
      </w:r>
      <w:r w:rsidR="00134E69" w:rsidRPr="007765D3">
        <w:rPr>
          <w:rFonts w:ascii="Nikosh" w:hAnsi="Nikosh" w:cs="Nikosh"/>
          <w:sz w:val="28"/>
          <w:szCs w:val="28"/>
        </w:rPr>
        <w:t xml:space="preserve">. </w:t>
      </w:r>
      <w:r w:rsidR="00DB250B">
        <w:rPr>
          <w:rFonts w:ascii="Nikosh" w:hAnsi="Nikosh" w:cs="Nikosh"/>
          <w:sz w:val="28"/>
          <w:szCs w:val="28"/>
          <w:cs/>
          <w:lang w:bidi="bn-IN"/>
        </w:rPr>
        <w:t>মো</w:t>
      </w:r>
      <w:r w:rsidR="00DB250B">
        <w:rPr>
          <w:rFonts w:ascii="Nikosh" w:hAnsi="Nikosh" w:cs="Nikosh" w:hint="cs"/>
          <w:sz w:val="28"/>
          <w:szCs w:val="28"/>
          <w:cs/>
          <w:lang w:bidi="bn-IN"/>
        </w:rPr>
        <w:t>:</w:t>
      </w:r>
      <w:r w:rsidR="00D01866" w:rsidRPr="007765D3">
        <w:rPr>
          <w:rFonts w:ascii="Nikosh" w:hAnsi="Nikosh" w:cs="Nikosh"/>
          <w:sz w:val="28"/>
          <w:szCs w:val="28"/>
          <w:cs/>
          <w:lang w:bidi="bn-IN"/>
        </w:rPr>
        <w:t xml:space="preserve"> জাফর উদ্দীন</w:t>
      </w:r>
      <w:r w:rsidR="001A031B" w:rsidRPr="007765D3">
        <w:rPr>
          <w:rFonts w:ascii="Nikosh" w:hAnsi="Nikosh" w:cs="Nikosh"/>
          <w:sz w:val="28"/>
          <w:szCs w:val="28"/>
          <w:cs/>
          <w:lang w:bidi="hi-IN"/>
        </w:rPr>
        <w:t xml:space="preserve">। </w:t>
      </w:r>
      <w:r w:rsidR="00757C29" w:rsidRPr="007765D3">
        <w:rPr>
          <w:rFonts w:ascii="Nikosh" w:hAnsi="Nikosh" w:cs="Nikosh" w:hint="cs"/>
          <w:sz w:val="28"/>
          <w:szCs w:val="28"/>
          <w:cs/>
          <w:lang w:bidi="bn-IN"/>
        </w:rPr>
        <w:t xml:space="preserve">মূল প্রবন্ধ </w:t>
      </w:r>
      <w:r w:rsidR="00134E69" w:rsidRPr="007765D3">
        <w:rPr>
          <w:rFonts w:ascii="Nikosh" w:hAnsi="Nikosh" w:cs="Nikosh" w:hint="cs"/>
          <w:sz w:val="28"/>
          <w:szCs w:val="28"/>
          <w:cs/>
          <w:lang w:bidi="bn-IN"/>
        </w:rPr>
        <w:t>এর</w:t>
      </w:r>
      <w:r w:rsidR="00134E69" w:rsidRPr="007765D3">
        <w:rPr>
          <w:rFonts w:ascii="Nikosh" w:hAnsi="Nikosh" w:cs="Nikosh"/>
          <w:sz w:val="28"/>
          <w:szCs w:val="28"/>
        </w:rPr>
        <w:t xml:space="preserve"> </w:t>
      </w:r>
      <w:r w:rsidR="00134E69" w:rsidRPr="007765D3">
        <w:rPr>
          <w:rFonts w:ascii="Nikosh" w:hAnsi="Nikosh" w:cs="Nikosh" w:hint="cs"/>
          <w:sz w:val="28"/>
          <w:szCs w:val="28"/>
          <w:cs/>
          <w:lang w:bidi="bn-IN"/>
        </w:rPr>
        <w:t>ওপর</w:t>
      </w:r>
      <w:r w:rsidR="00134E69" w:rsidRPr="007765D3">
        <w:rPr>
          <w:rFonts w:ascii="Nikosh" w:hAnsi="Nikosh" w:cs="Nikosh"/>
          <w:sz w:val="28"/>
          <w:szCs w:val="28"/>
        </w:rPr>
        <w:t xml:space="preserve"> </w:t>
      </w:r>
      <w:r w:rsidR="00134E69" w:rsidRPr="007765D3">
        <w:rPr>
          <w:rFonts w:ascii="Nikosh" w:hAnsi="Nikosh" w:cs="Nikosh" w:hint="cs"/>
          <w:sz w:val="28"/>
          <w:szCs w:val="28"/>
          <w:cs/>
          <w:lang w:bidi="bn-IN"/>
        </w:rPr>
        <w:t>বক্তব্য</w:t>
      </w:r>
      <w:r w:rsidR="00134E69" w:rsidRPr="007765D3">
        <w:rPr>
          <w:rFonts w:ascii="Nikosh" w:hAnsi="Nikosh" w:cs="Nikosh"/>
          <w:sz w:val="28"/>
          <w:szCs w:val="28"/>
        </w:rPr>
        <w:t xml:space="preserve"> </w:t>
      </w:r>
      <w:r w:rsidR="00134E69" w:rsidRPr="007765D3">
        <w:rPr>
          <w:rFonts w:ascii="Nikosh" w:hAnsi="Nikosh" w:cs="Nikosh" w:hint="cs"/>
          <w:sz w:val="28"/>
          <w:szCs w:val="28"/>
          <w:cs/>
          <w:lang w:bidi="bn-IN"/>
        </w:rPr>
        <w:t>রাখেন</w:t>
      </w:r>
      <w:r w:rsidR="00134E69" w:rsidRPr="007765D3">
        <w:rPr>
          <w:rFonts w:ascii="Nikosh" w:hAnsi="Nikosh" w:cs="Nikosh"/>
          <w:sz w:val="28"/>
          <w:szCs w:val="28"/>
        </w:rPr>
        <w:t xml:space="preserve"> </w:t>
      </w:r>
      <w:r w:rsidR="008A3D81" w:rsidRPr="007765D3">
        <w:rPr>
          <w:rFonts w:ascii="Nikosh" w:hAnsi="Nikosh" w:cs="Nikosh"/>
          <w:sz w:val="28"/>
          <w:szCs w:val="28"/>
          <w:cs/>
          <w:lang w:bidi="bn-IN"/>
        </w:rPr>
        <w:t xml:space="preserve">জাতীয় রাজস্ব বোর্ডের সদস্য </w:t>
      </w:r>
      <w:r w:rsidR="00F14873" w:rsidRPr="007765D3">
        <w:rPr>
          <w:rFonts w:ascii="Nikosh" w:hAnsi="Nikosh" w:cs="Nikosh"/>
          <w:sz w:val="28"/>
          <w:szCs w:val="28"/>
          <w:cs/>
          <w:lang w:bidi="bn-IN"/>
        </w:rPr>
        <w:t>ড</w:t>
      </w:r>
      <w:r w:rsidR="008A3D81" w:rsidRPr="007765D3">
        <w:rPr>
          <w:rFonts w:ascii="Nikosh" w:hAnsi="Nikosh" w:cs="Nikosh"/>
          <w:sz w:val="28"/>
          <w:szCs w:val="28"/>
        </w:rPr>
        <w:t>.</w:t>
      </w:r>
      <w:r w:rsidR="008A3D81" w:rsidRPr="007765D3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="00F14873" w:rsidRPr="007765D3">
        <w:rPr>
          <w:rFonts w:ascii="Nikosh" w:hAnsi="Nikosh" w:cs="Nikosh"/>
          <w:sz w:val="28"/>
          <w:szCs w:val="28"/>
          <w:cs/>
          <w:lang w:bidi="bn-IN"/>
        </w:rPr>
        <w:t>আব্দুল মান্নান শিকদার</w:t>
      </w:r>
      <w:r w:rsidR="00F14873" w:rsidRPr="007765D3">
        <w:rPr>
          <w:rFonts w:ascii="Nikosh" w:hAnsi="Nikosh" w:cs="Nikosh"/>
          <w:sz w:val="28"/>
          <w:szCs w:val="28"/>
        </w:rPr>
        <w:t>,</w:t>
      </w:r>
      <w:r w:rsidR="008A3D81" w:rsidRPr="007765D3">
        <w:rPr>
          <w:rFonts w:ascii="Nikosh" w:hAnsi="Nikosh" w:cs="Nikosh"/>
          <w:sz w:val="28"/>
          <w:szCs w:val="28"/>
          <w:cs/>
          <w:lang w:bidi="bn-IN"/>
        </w:rPr>
        <w:t xml:space="preserve"> বাণিজ্য মন্ত্রণালয়ের</w:t>
      </w:r>
      <w:r w:rsidR="00F14873" w:rsidRPr="007765D3">
        <w:rPr>
          <w:rFonts w:ascii="Nikosh" w:hAnsi="Nikosh" w:cs="Nikosh"/>
          <w:sz w:val="28"/>
          <w:szCs w:val="28"/>
        </w:rPr>
        <w:t xml:space="preserve"> </w:t>
      </w:r>
      <w:r w:rsidR="008A3D81" w:rsidRPr="007765D3">
        <w:rPr>
          <w:rFonts w:ascii="Nikosh" w:hAnsi="Nikosh" w:cs="Nikosh"/>
          <w:sz w:val="28"/>
          <w:szCs w:val="28"/>
          <w:cs/>
          <w:lang w:bidi="bn-IN"/>
        </w:rPr>
        <w:t xml:space="preserve">ডব্লিউটিও সেলের মহাপরিচালক </w:t>
      </w:r>
      <w:r w:rsidR="00DB250B">
        <w:rPr>
          <w:rFonts w:ascii="Nikosh" w:hAnsi="Nikosh" w:cs="Nikosh"/>
          <w:color w:val="000000"/>
          <w:sz w:val="28"/>
          <w:szCs w:val="28"/>
          <w:cs/>
          <w:lang w:bidi="bn-IN"/>
        </w:rPr>
        <w:t>মো</w:t>
      </w:r>
      <w:r w:rsidR="00DB250B">
        <w:rPr>
          <w:rFonts w:ascii="Nikosh" w:hAnsi="Nikosh" w:cs="Nikosh" w:hint="cs"/>
          <w:color w:val="000000"/>
          <w:sz w:val="28"/>
          <w:szCs w:val="28"/>
          <w:cs/>
          <w:lang w:bidi="bn-IN"/>
        </w:rPr>
        <w:t>:</w:t>
      </w:r>
      <w:r w:rsidR="008A3D81" w:rsidRPr="007765D3">
        <w:rPr>
          <w:rFonts w:ascii="Nikosh" w:hAnsi="Nikosh" w:cs="Nikosh"/>
          <w:color w:val="000000"/>
          <w:sz w:val="28"/>
          <w:szCs w:val="28"/>
          <w:cs/>
          <w:lang w:bidi="bn-IN"/>
        </w:rPr>
        <w:t xml:space="preserve"> হাফিজুর রহমান</w:t>
      </w:r>
      <w:r w:rsidR="00A92504">
        <w:rPr>
          <w:rFonts w:ascii="Nikosh" w:hAnsi="Nikosh" w:cs="Nikosh" w:hint="cs"/>
          <w:color w:val="000000"/>
          <w:sz w:val="28"/>
          <w:szCs w:val="28"/>
          <w:cs/>
          <w:lang w:bidi="bn-IN"/>
        </w:rPr>
        <w:t xml:space="preserve"> </w:t>
      </w:r>
      <w:r w:rsidR="00A92504" w:rsidRPr="00A92504">
        <w:rPr>
          <w:rFonts w:ascii="Nikosh" w:hAnsi="Nikosh" w:cs="Nikosh" w:hint="cs"/>
          <w:sz w:val="28"/>
          <w:szCs w:val="28"/>
          <w:cs/>
          <w:lang w:bidi="bn-IN"/>
        </w:rPr>
        <w:t>এবং</w:t>
      </w:r>
      <w:r w:rsidR="008A3D81" w:rsidRPr="007765D3">
        <w:rPr>
          <w:rFonts w:ascii="Nikosh" w:hAnsi="Nikosh" w:cs="Nikosh"/>
          <w:b/>
          <w:bCs/>
          <w:color w:val="000000"/>
          <w:sz w:val="28"/>
          <w:szCs w:val="28"/>
          <w:cs/>
          <w:lang w:bidi="bn-IN"/>
        </w:rPr>
        <w:t xml:space="preserve"> </w:t>
      </w:r>
      <w:r w:rsidR="007D1AED" w:rsidRPr="007765D3">
        <w:rPr>
          <w:rFonts w:ascii="Nikosh" w:hAnsi="Nikosh" w:cs="Nikosh"/>
          <w:sz w:val="28"/>
          <w:szCs w:val="28"/>
          <w:cs/>
          <w:lang w:bidi="bn-IN"/>
        </w:rPr>
        <w:t xml:space="preserve">বাংলাদেশ ট্রেড এন্ড ট্যারিফ কমিশনের </w:t>
      </w:r>
      <w:r w:rsidR="007D1AED">
        <w:rPr>
          <w:rFonts w:ascii="Nikosh" w:hAnsi="Nikosh" w:cs="Nikosh" w:hint="cs"/>
          <w:sz w:val="28"/>
          <w:szCs w:val="28"/>
          <w:cs/>
          <w:lang w:bidi="bn-IN"/>
        </w:rPr>
        <w:t>প্রাক্তন সদস্য ড. মোস্তফা আবিদ খান</w:t>
      </w:r>
      <w:r w:rsidR="00757C29" w:rsidRPr="007765D3">
        <w:rPr>
          <w:rFonts w:ascii="Nikosh" w:hAnsi="Nikosh" w:cs="Nikosh" w:hint="cs"/>
          <w:sz w:val="28"/>
          <w:szCs w:val="28"/>
          <w:cs/>
          <w:lang w:bidi="hi-IN"/>
        </w:rPr>
        <w:t>।</w:t>
      </w:r>
      <w:r w:rsidR="00A81740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12434E" w:rsidRPr="003662D4">
        <w:rPr>
          <w:rFonts w:ascii="Nikosh" w:hAnsi="Nikosh" w:cs="Nikosh" w:hint="cs"/>
          <w:sz w:val="28"/>
          <w:szCs w:val="28"/>
          <w:cs/>
          <w:lang w:bidi="bn-IN"/>
        </w:rPr>
        <w:t>সংশ্লিষ্ট সরকারি সংস্থার প্রতিনিধি</w:t>
      </w:r>
      <w:r w:rsidR="00DD6B7E">
        <w:rPr>
          <w:rFonts w:ascii="Nikosh" w:hAnsi="Nikosh" w:cs="Nikosh" w:hint="cs"/>
          <w:sz w:val="28"/>
          <w:szCs w:val="28"/>
          <w:cs/>
          <w:lang w:bidi="bn-IN"/>
        </w:rPr>
        <w:t xml:space="preserve">সহ </w:t>
      </w:r>
      <w:r w:rsidR="001F2F7B">
        <w:rPr>
          <w:rFonts w:ascii="Nikosh" w:hAnsi="Nikosh" w:cs="Nikosh" w:hint="cs"/>
          <w:sz w:val="28"/>
          <w:szCs w:val="28"/>
          <w:cs/>
          <w:lang w:bidi="bn-IN"/>
        </w:rPr>
        <w:t xml:space="preserve">বিভিন্ন </w:t>
      </w:r>
      <w:r w:rsidR="001F2F7B" w:rsidRPr="003662D4">
        <w:rPr>
          <w:rFonts w:ascii="Nikosh" w:hAnsi="Nikosh" w:cs="Nikosh" w:hint="cs"/>
          <w:sz w:val="28"/>
          <w:szCs w:val="28"/>
          <w:cs/>
          <w:lang w:bidi="bn-IN"/>
        </w:rPr>
        <w:t>বাণিজ্য</w:t>
      </w:r>
      <w:r w:rsidR="001F2F7B">
        <w:rPr>
          <w:rFonts w:ascii="Nikosh" w:hAnsi="Nikosh" w:cs="Nikosh" w:hint="cs"/>
          <w:sz w:val="28"/>
          <w:szCs w:val="28"/>
          <w:cs/>
          <w:lang w:bidi="bn-IN"/>
        </w:rPr>
        <w:t xml:space="preserve"> ও শিল্প</w:t>
      </w:r>
      <w:r w:rsidR="00A41BCD" w:rsidRPr="003662D4">
        <w:rPr>
          <w:rFonts w:ascii="Nikosh" w:hAnsi="Nikosh" w:cs="Nikosh" w:hint="cs"/>
          <w:sz w:val="28"/>
          <w:szCs w:val="28"/>
          <w:cs/>
          <w:lang w:bidi="bn-IN"/>
        </w:rPr>
        <w:t xml:space="preserve"> সংগঠনের প্রতিনিধি</w:t>
      </w:r>
      <w:r w:rsidR="0012434E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A41BCD" w:rsidRPr="007765D3">
        <w:rPr>
          <w:rFonts w:ascii="Nikosh" w:hAnsi="Nikosh" w:cs="Nikosh"/>
          <w:sz w:val="28"/>
          <w:szCs w:val="28"/>
          <w:cs/>
          <w:lang w:bidi="bn-IN"/>
        </w:rPr>
        <w:t>সেমিনারে</w:t>
      </w:r>
      <w:r w:rsidR="00A41BCD" w:rsidRPr="007765D3">
        <w:rPr>
          <w:rFonts w:ascii="Nikosh" w:hAnsi="Nikosh" w:cs="Nikosh" w:hint="cs"/>
          <w:sz w:val="28"/>
          <w:szCs w:val="28"/>
          <w:cs/>
          <w:lang w:bidi="bn-IN"/>
        </w:rPr>
        <w:t xml:space="preserve">র </w:t>
      </w:r>
      <w:r w:rsidR="00A41BCD" w:rsidRPr="003662D4">
        <w:rPr>
          <w:rFonts w:ascii="Nikosh" w:hAnsi="Nikosh" w:cs="Nikosh" w:hint="cs"/>
          <w:sz w:val="28"/>
          <w:szCs w:val="28"/>
          <w:cs/>
          <w:lang w:bidi="bn-IN"/>
        </w:rPr>
        <w:t>অংশগ্রহন করেন</w:t>
      </w:r>
      <w:r w:rsidR="00A41BCD">
        <w:rPr>
          <w:rFonts w:ascii="Nikosh" w:hAnsi="Nikosh" w:cs="Nikosh" w:hint="cs"/>
          <w:sz w:val="28"/>
          <w:szCs w:val="28"/>
          <w:cs/>
          <w:lang w:bidi="hi-IN"/>
        </w:rPr>
        <w:t>।</w:t>
      </w:r>
    </w:p>
    <w:p w:rsidR="008A3D81" w:rsidRDefault="008A3D81" w:rsidP="00F14873">
      <w:pPr>
        <w:spacing w:after="0" w:line="300" w:lineRule="auto"/>
        <w:rPr>
          <w:rFonts w:ascii="Nikosh" w:hAnsi="Nikosh" w:cs="Nikosh"/>
          <w:sz w:val="26"/>
          <w:szCs w:val="26"/>
          <w:cs/>
          <w:lang w:bidi="bn-IN"/>
        </w:rPr>
      </w:pPr>
    </w:p>
    <w:sectPr w:rsidR="008A3D81" w:rsidSect="00BF3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055FB"/>
    <w:multiLevelType w:val="hybridMultilevel"/>
    <w:tmpl w:val="C180BFD8"/>
    <w:lvl w:ilvl="0" w:tplc="68EC86A8">
      <w:start w:val="2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46305"/>
    <w:rsid w:val="000E1801"/>
    <w:rsid w:val="0012434E"/>
    <w:rsid w:val="00134E69"/>
    <w:rsid w:val="001A031B"/>
    <w:rsid w:val="001F2F7B"/>
    <w:rsid w:val="002114A9"/>
    <w:rsid w:val="00250621"/>
    <w:rsid w:val="00351327"/>
    <w:rsid w:val="0044619B"/>
    <w:rsid w:val="00510734"/>
    <w:rsid w:val="00546305"/>
    <w:rsid w:val="006F4E1C"/>
    <w:rsid w:val="007510D9"/>
    <w:rsid w:val="00757C29"/>
    <w:rsid w:val="007765D3"/>
    <w:rsid w:val="007D1AED"/>
    <w:rsid w:val="00881622"/>
    <w:rsid w:val="008A3D81"/>
    <w:rsid w:val="009541E8"/>
    <w:rsid w:val="00961289"/>
    <w:rsid w:val="009617F9"/>
    <w:rsid w:val="009D1EA4"/>
    <w:rsid w:val="00A331ED"/>
    <w:rsid w:val="00A41BCD"/>
    <w:rsid w:val="00A54D06"/>
    <w:rsid w:val="00A81740"/>
    <w:rsid w:val="00A92504"/>
    <w:rsid w:val="00B20B7D"/>
    <w:rsid w:val="00BC5C1B"/>
    <w:rsid w:val="00BE193F"/>
    <w:rsid w:val="00BF3A80"/>
    <w:rsid w:val="00C17C14"/>
    <w:rsid w:val="00C22E02"/>
    <w:rsid w:val="00C95C10"/>
    <w:rsid w:val="00CC2474"/>
    <w:rsid w:val="00D01866"/>
    <w:rsid w:val="00D54275"/>
    <w:rsid w:val="00DB250B"/>
    <w:rsid w:val="00DC73D3"/>
    <w:rsid w:val="00DD6B7E"/>
    <w:rsid w:val="00E65D16"/>
    <w:rsid w:val="00EC4B28"/>
    <w:rsid w:val="00ED3F2C"/>
    <w:rsid w:val="00F14873"/>
    <w:rsid w:val="00F5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873"/>
    <w:pPr>
      <w:ind w:left="720"/>
      <w:contextualSpacing/>
    </w:pPr>
    <w:rPr>
      <w:rFonts w:eastAsiaTheme="minorEastAsia"/>
      <w:szCs w:val="28"/>
      <w:lang w:bidi="bn-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BTC</cp:lastModifiedBy>
  <cp:revision>47</cp:revision>
  <cp:lastPrinted>2022-10-17T06:42:00Z</cp:lastPrinted>
  <dcterms:created xsi:type="dcterms:W3CDTF">2022-10-17T05:24:00Z</dcterms:created>
  <dcterms:modified xsi:type="dcterms:W3CDTF">2022-10-19T02:52:00Z</dcterms:modified>
</cp:coreProperties>
</file>